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313" w14:textId="36D82C29" w:rsidR="00094BA9" w:rsidRPr="00746CE8" w:rsidRDefault="00746CE8">
      <w:pPr>
        <w:rPr>
          <w:rFonts w:ascii="Baskerville" w:hAnsi="Baskerville"/>
        </w:rPr>
      </w:pPr>
      <w:r w:rsidRPr="00746CE8">
        <w:rPr>
          <w:rFonts w:ascii="Baskerville" w:hAnsi="Baskerville"/>
          <w:color w:val="2B2B2B"/>
          <w:shd w:val="clear" w:color="auto" w:fill="FFFFFF"/>
        </w:rPr>
        <w:t>2022-11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Reorganisatie bibliotheek.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Ondersteuning musici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Redactiewerk Stadskerk Nijmegen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2022-10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Project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4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024Geschiedenis 2022</w:t>
        </w:r>
      </w:hyperlink>
      <w:r w:rsidRPr="00746CE8">
        <w:rPr>
          <w:rFonts w:ascii="Baskerville" w:hAnsi="Baskerville"/>
          <w:color w:val="2B2B2B"/>
          <w:shd w:val="clear" w:color="auto" w:fill="FFFFFF"/>
        </w:rPr>
        <w:t>, 11 dagen constant bezig.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Voedselbank Actie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2022-09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Middeleeuwse viering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5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inzake Stevenskerk 750 jaar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Speciaal bezoek aan het Fonds Franciscus inzake Kruispunt Nijmegen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024Geschiedenis 2022 aan het voorbereiden met Daan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2022-08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Voorbereiden Middeleeuwse viering 750 jaar Stevenskerk op 11 september tijdens Gebroeders van Lymborch weekend.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2022-07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Nicolaaskapel klok gerepareerd en aangepast.</w:t>
      </w:r>
      <w:r w:rsidRPr="00746CE8">
        <w:rPr>
          <w:rFonts w:ascii="Baskerville" w:hAnsi="Baskerville"/>
          <w:color w:val="2B2B2B"/>
        </w:rPr>
        <w:br/>
      </w:r>
      <w:hyperlink r:id="rId6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Laura Zoon</w:t>
        </w:r>
      </w:hyperlink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r w:rsidRPr="00746CE8">
        <w:rPr>
          <w:rFonts w:ascii="Baskerville" w:hAnsi="Baskerville"/>
          <w:color w:val="2B2B2B"/>
          <w:shd w:val="clear" w:color="auto" w:fill="FFFFFF"/>
        </w:rPr>
        <w:t>informatie gegeven inzake animatie Ongekend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Samen met Valkhofvereniging, Valkhofkwartier en Huis voor de Binnenstad aan de slag voor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7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024 Geschiedenis 2022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 xml:space="preserve">Studentenhuis </w:t>
      </w:r>
      <w:proofErr w:type="spellStart"/>
      <w:r w:rsidRPr="00746CE8">
        <w:rPr>
          <w:rFonts w:ascii="Baskerville" w:hAnsi="Baskerville"/>
          <w:color w:val="2B2B2B"/>
          <w:shd w:val="clear" w:color="auto" w:fill="FFFFFF"/>
        </w:rPr>
        <w:t>MolenBurcht</w:t>
      </w:r>
      <w:proofErr w:type="spellEnd"/>
      <w:r w:rsidRPr="00746CE8">
        <w:rPr>
          <w:rFonts w:ascii="Baskerville" w:hAnsi="Baskerville"/>
          <w:color w:val="2B2B2B"/>
          <w:shd w:val="clear" w:color="auto" w:fill="FFFFFF"/>
        </w:rPr>
        <w:t xml:space="preserve"> ondersteund.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2022-06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 xml:space="preserve">Samen met het </w:t>
      </w:r>
      <w:proofErr w:type="spellStart"/>
      <w:r w:rsidRPr="00746CE8">
        <w:rPr>
          <w:rFonts w:ascii="Baskerville" w:hAnsi="Baskerville"/>
          <w:color w:val="2B2B2B"/>
          <w:shd w:val="clear" w:color="auto" w:fill="FFFFFF"/>
        </w:rPr>
        <w:t>HvdNG</w:t>
      </w:r>
      <w:proofErr w:type="spellEnd"/>
      <w:r w:rsidRPr="00746CE8">
        <w:rPr>
          <w:rFonts w:ascii="Baskerville" w:hAnsi="Baskerville"/>
          <w:color w:val="2B2B2B"/>
          <w:shd w:val="clear" w:color="auto" w:fill="FFFFFF"/>
        </w:rPr>
        <w:t xml:space="preserve"> werken aan 024G 2023 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Op 11 en 12 juni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8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Nijmegen Klinkt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2022-05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Ondersteuning Stevenskerk bij veiling.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Ontvangst geregeld ‘</w:t>
      </w:r>
      <w:hyperlink r:id="rId9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literaire bakens</w:t>
        </w:r>
      </w:hyperlink>
      <w:r w:rsidRPr="00746CE8">
        <w:rPr>
          <w:rFonts w:ascii="Baskerville" w:hAnsi="Baskerville"/>
          <w:color w:val="2B2B2B"/>
          <w:shd w:val="clear" w:color="auto" w:fill="FFFFFF"/>
        </w:rPr>
        <w:t>‘ bij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10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Het Kruispunt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Bijdragen aan twee exposities in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11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Het Huis van de Nijmeegse Geschiedenis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Werken aan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12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Nijmegen Klinkt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Programma voorstel gemaakt voor Ongekend en project 024 G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2022-04</w:t>
      </w:r>
      <w:r w:rsidRPr="00746CE8">
        <w:rPr>
          <w:rFonts w:ascii="Baskerville" w:hAnsi="Baskerville"/>
          <w:color w:val="2B2B2B"/>
        </w:rPr>
        <w:br/>
      </w:r>
      <w:proofErr w:type="spellStart"/>
      <w:r w:rsidRPr="00746CE8">
        <w:rPr>
          <w:rFonts w:ascii="Baskerville" w:hAnsi="Baskerville"/>
          <w:color w:val="2B2B2B"/>
          <w:shd w:val="clear" w:color="auto" w:fill="FFFFFF"/>
        </w:rPr>
        <w:t>Ijverig</w:t>
      </w:r>
      <w:proofErr w:type="spellEnd"/>
      <w:r w:rsidRPr="00746CE8">
        <w:rPr>
          <w:rFonts w:ascii="Baskerville" w:hAnsi="Baskerville"/>
          <w:color w:val="2B2B2B"/>
          <w:shd w:val="clear" w:color="auto" w:fill="FFFFFF"/>
        </w:rPr>
        <w:t xml:space="preserve"> werken aan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proofErr w:type="spellStart"/>
      <w:r w:rsidRPr="00746CE8">
        <w:rPr>
          <w:rFonts w:ascii="Baskerville" w:hAnsi="Baskerville"/>
        </w:rPr>
        <w:fldChar w:fldCharType="begin"/>
      </w:r>
      <w:r w:rsidRPr="00746CE8">
        <w:rPr>
          <w:rFonts w:ascii="Baskerville" w:hAnsi="Baskerville"/>
        </w:rPr>
        <w:instrText>HYPERLINK "https://nijmegenklinkt.nl" \t "_blank"</w:instrText>
      </w:r>
      <w:r w:rsidRPr="00746CE8">
        <w:rPr>
          <w:rFonts w:ascii="Baskerville" w:hAnsi="Baskerville"/>
        </w:rPr>
      </w:r>
      <w:r w:rsidRPr="00746CE8">
        <w:rPr>
          <w:rFonts w:ascii="Baskerville" w:hAnsi="Baskerville"/>
        </w:rPr>
        <w:fldChar w:fldCharType="separate"/>
      </w:r>
      <w:r w:rsidRPr="00746CE8">
        <w:rPr>
          <w:rStyle w:val="Hyperlink"/>
          <w:rFonts w:ascii="Baskerville" w:hAnsi="Baskerville"/>
          <w:color w:val="24890D"/>
          <w:bdr w:val="none" w:sz="0" w:space="0" w:color="auto" w:frame="1"/>
        </w:rPr>
        <w:t>NIjmegen</w:t>
      </w:r>
      <w:proofErr w:type="spellEnd"/>
      <w:r w:rsidRPr="00746CE8">
        <w:rPr>
          <w:rStyle w:val="Hyperlink"/>
          <w:rFonts w:ascii="Baskerville" w:hAnsi="Baskerville"/>
          <w:color w:val="24890D"/>
          <w:bdr w:val="none" w:sz="0" w:space="0" w:color="auto" w:frame="1"/>
        </w:rPr>
        <w:t xml:space="preserve"> Klinkt 2022</w:t>
      </w:r>
      <w:r w:rsidRPr="00746CE8">
        <w:rPr>
          <w:rFonts w:ascii="Baskerville" w:hAnsi="Baskerville"/>
        </w:rPr>
        <w:fldChar w:fldCharType="end"/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Aankleding verzorgen met kostuums en kunstwerken tentoonstelling Het Gilde Nijmegen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Style w:val="Zwaar"/>
          <w:rFonts w:ascii="Baskerville" w:hAnsi="Baskerville"/>
          <w:b w:val="0"/>
          <w:bCs w:val="0"/>
          <w:color w:val="2B2B2B"/>
          <w:bdr w:val="none" w:sz="0" w:space="0" w:color="auto" w:frame="1"/>
        </w:rPr>
        <w:t>2022-03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Realiseren restauratie en</w:t>
      </w:r>
      <w:r w:rsidRPr="00746CE8">
        <w:rPr>
          <w:rStyle w:val="apple-converted-space"/>
          <w:rFonts w:ascii="Baskerville" w:hAnsi="Baskerville"/>
          <w:color w:val="2B2B2B"/>
          <w:shd w:val="clear" w:color="auto" w:fill="FFFFFF"/>
        </w:rPr>
        <w:t> </w:t>
      </w:r>
      <w:hyperlink r:id="rId13" w:tgtFrame="_blank" w:history="1">
        <w:r w:rsidRPr="00746CE8">
          <w:rPr>
            <w:rStyle w:val="Hyperlink"/>
            <w:rFonts w:ascii="Baskerville" w:hAnsi="Baskerville"/>
            <w:color w:val="24890D"/>
            <w:bdr w:val="none" w:sz="0" w:space="0" w:color="auto" w:frame="1"/>
          </w:rPr>
          <w:t>vernieuwing maquette Nicolaaskapel</w:t>
        </w:r>
      </w:hyperlink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 xml:space="preserve">Organiseren “Licht voor Oekraïne” met </w:t>
      </w:r>
      <w:proofErr w:type="spellStart"/>
      <w:r w:rsidRPr="00746CE8">
        <w:rPr>
          <w:rFonts w:ascii="Baskerville" w:hAnsi="Baskerville"/>
          <w:color w:val="2B2B2B"/>
          <w:shd w:val="clear" w:color="auto" w:fill="FFFFFF"/>
        </w:rPr>
        <w:t>oa</w:t>
      </w:r>
      <w:proofErr w:type="spellEnd"/>
      <w:r w:rsidRPr="00746CE8">
        <w:rPr>
          <w:rFonts w:ascii="Baskerville" w:hAnsi="Baskerville"/>
          <w:color w:val="2B2B2B"/>
          <w:shd w:val="clear" w:color="auto" w:fill="FFFFFF"/>
        </w:rPr>
        <w:t xml:space="preserve"> muziekprogramma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Style w:val="Zwaar"/>
          <w:rFonts w:ascii="Baskerville" w:hAnsi="Baskerville"/>
          <w:b w:val="0"/>
          <w:bCs w:val="0"/>
          <w:color w:val="2B2B2B"/>
          <w:bdr w:val="none" w:sz="0" w:space="0" w:color="auto" w:frame="1"/>
        </w:rPr>
        <w:t>2022-02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Meewerken aankleding en lezing verzorgen expositie over het werk van Jozef Israëls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Style w:val="Zwaar"/>
          <w:rFonts w:ascii="Baskerville" w:hAnsi="Baskerville"/>
          <w:b w:val="0"/>
          <w:bCs w:val="0"/>
          <w:color w:val="2B2B2B"/>
          <w:bdr w:val="none" w:sz="0" w:space="0" w:color="auto" w:frame="1"/>
        </w:rPr>
        <w:t>2022-01</w:t>
      </w:r>
      <w:r w:rsidRPr="00746CE8">
        <w:rPr>
          <w:rFonts w:ascii="Baskerville" w:hAnsi="Baskerville"/>
          <w:color w:val="2B2B2B"/>
          <w:bdr w:val="none" w:sz="0" w:space="0" w:color="auto" w:frame="1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De stilte van Corona maar nadenken over Orientalis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De kap voor de maquette wordt geleverd</w:t>
      </w:r>
      <w:r w:rsidRPr="00746CE8">
        <w:rPr>
          <w:rFonts w:ascii="Baskerville" w:hAnsi="Baskerville"/>
          <w:color w:val="2B2B2B"/>
        </w:rPr>
        <w:br/>
      </w:r>
      <w:r w:rsidRPr="00746CE8">
        <w:rPr>
          <w:rFonts w:ascii="Baskerville" w:hAnsi="Baskerville"/>
          <w:color w:val="2B2B2B"/>
          <w:shd w:val="clear" w:color="auto" w:fill="FFFFFF"/>
        </w:rPr>
        <w:t>Nijmegen Klinkt wordt opgestart.</w:t>
      </w:r>
    </w:p>
    <w:sectPr w:rsidR="00094BA9" w:rsidRPr="007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8"/>
    <w:rsid w:val="00094BA9"/>
    <w:rsid w:val="001279BA"/>
    <w:rsid w:val="00196E9B"/>
    <w:rsid w:val="00746CE8"/>
    <w:rsid w:val="007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55A4C"/>
  <w15:chartTrackingRefBased/>
  <w15:docId w15:val="{329CDACD-F641-124F-9C8B-93558DB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6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6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6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6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6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6C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6C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6C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6C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6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6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6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6CE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6CE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6CE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6CE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6CE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6CE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46C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6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6CE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6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46C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46CE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46CE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46CE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6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6CE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46CE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Standaardalinea-lettertype"/>
    <w:rsid w:val="00746CE8"/>
  </w:style>
  <w:style w:type="character" w:styleId="Hyperlink">
    <w:name w:val="Hyperlink"/>
    <w:basedOn w:val="Standaardalinea-lettertype"/>
    <w:uiPriority w:val="99"/>
    <w:semiHidden/>
    <w:unhideWhenUsed/>
    <w:rsid w:val="00746CE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4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megenklinkt.nl" TargetMode="External"/><Relationship Id="rId13" Type="http://schemas.openxmlformats.org/officeDocument/2006/relationships/hyperlink" Target="https://www.youtube.com/watch?v=2VgJAUEO9jk&amp;t=16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024geschiedenis.nl" TargetMode="External"/><Relationship Id="rId12" Type="http://schemas.openxmlformats.org/officeDocument/2006/relationships/hyperlink" Target="http://www.nijmegenklink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urazoon.com" TargetMode="External"/><Relationship Id="rId11" Type="http://schemas.openxmlformats.org/officeDocument/2006/relationships/hyperlink" Target="https://www.huisvandenijmeegsegeschiedenis.nl" TargetMode="External"/><Relationship Id="rId5" Type="http://schemas.openxmlformats.org/officeDocument/2006/relationships/hyperlink" Target="https://www.youtube.com/watch?v=Ylw6SwS59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ruispuntnijmegen.nl" TargetMode="External"/><Relationship Id="rId4" Type="http://schemas.openxmlformats.org/officeDocument/2006/relationships/hyperlink" Target="https://www.024geschiedenis.nl" TargetMode="External"/><Relationship Id="rId9" Type="http://schemas.openxmlformats.org/officeDocument/2006/relationships/hyperlink" Target="http://www.literairebakensnijmegen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1865</Characters>
  <Application>Microsoft Office Word</Application>
  <DocSecurity>0</DocSecurity>
  <Lines>32</Lines>
  <Paragraphs>9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Hendriks</dc:creator>
  <cp:keywords/>
  <dc:description/>
  <cp:lastModifiedBy>Hubert Hendriks</cp:lastModifiedBy>
  <cp:revision>1</cp:revision>
  <dcterms:created xsi:type="dcterms:W3CDTF">2024-03-12T15:22:00Z</dcterms:created>
  <dcterms:modified xsi:type="dcterms:W3CDTF">2024-03-12T15:23:00Z</dcterms:modified>
</cp:coreProperties>
</file>